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6F" w:rsidRPr="009C0D3A" w:rsidRDefault="004023F9">
      <w:pPr>
        <w:rPr>
          <w:rFonts w:ascii="Arial" w:hAnsi="Arial" w:cs="Arial"/>
          <w:b/>
          <w:color w:val="58585B"/>
          <w:sz w:val="27"/>
          <w:szCs w:val="27"/>
        </w:rPr>
      </w:pPr>
      <w:r w:rsidRPr="009C0D3A">
        <w:rPr>
          <w:rFonts w:ascii="Arial" w:hAnsi="Arial" w:cs="Arial"/>
          <w:b/>
          <w:color w:val="58585B"/>
          <w:sz w:val="27"/>
          <w:szCs w:val="27"/>
        </w:rPr>
        <w:t xml:space="preserve">The Outstanding Business Partner for October 2017 is Wooster Community Hospital </w:t>
      </w:r>
      <w:proofErr w:type="spellStart"/>
      <w:r w:rsidRPr="009C0D3A">
        <w:rPr>
          <w:rFonts w:ascii="Arial" w:hAnsi="Arial" w:cs="Arial"/>
          <w:b/>
          <w:color w:val="58585B"/>
          <w:sz w:val="27"/>
          <w:szCs w:val="27"/>
        </w:rPr>
        <w:t>Healthpoint</w:t>
      </w:r>
      <w:proofErr w:type="spellEnd"/>
      <w:r w:rsidR="009F2CC8" w:rsidRPr="009C0D3A">
        <w:rPr>
          <w:rFonts w:ascii="Arial" w:hAnsi="Arial" w:cs="Arial"/>
          <w:b/>
          <w:color w:val="58585B"/>
          <w:sz w:val="27"/>
          <w:szCs w:val="27"/>
        </w:rPr>
        <w:t>.</w:t>
      </w:r>
      <w:r w:rsidR="00A576BD" w:rsidRPr="009C0D3A">
        <w:rPr>
          <w:rFonts w:ascii="Arial" w:hAnsi="Arial" w:cs="Arial"/>
          <w:b/>
          <w:color w:val="58585B"/>
          <w:sz w:val="27"/>
          <w:szCs w:val="27"/>
        </w:rPr>
        <w:t xml:space="preserve"> </w:t>
      </w:r>
    </w:p>
    <w:p w:rsidR="002755CC" w:rsidRDefault="00A576BD" w:rsidP="001121E5">
      <w:pPr>
        <w:rPr>
          <w:rFonts w:ascii="Arial" w:hAnsi="Arial" w:cs="Arial"/>
          <w:color w:val="58585B"/>
          <w:sz w:val="27"/>
          <w:szCs w:val="27"/>
        </w:rPr>
      </w:pPr>
      <w:r>
        <w:rPr>
          <w:rFonts w:ascii="Arial" w:hAnsi="Arial" w:cs="Arial"/>
          <w:color w:val="58585B"/>
          <w:sz w:val="27"/>
          <w:szCs w:val="27"/>
        </w:rPr>
        <w:t>The hospital, originally designed to serve 65 patients, opened its doors to receive its first patients on March 21, 1950. Since then expansion has taken place including many additions, expansions, and renovations.</w:t>
      </w:r>
      <w:r w:rsidR="002755CC">
        <w:rPr>
          <w:rFonts w:ascii="Arial" w:hAnsi="Arial" w:cs="Arial"/>
          <w:color w:val="58585B"/>
          <w:sz w:val="27"/>
          <w:szCs w:val="27"/>
        </w:rPr>
        <w:t xml:space="preserve"> </w:t>
      </w:r>
      <w:r w:rsidR="002755CC">
        <w:rPr>
          <w:rFonts w:ascii="Arial" w:hAnsi="Arial" w:cs="Arial"/>
          <w:color w:val="58585B"/>
          <w:sz w:val="27"/>
          <w:szCs w:val="27"/>
        </w:rPr>
        <w:t>Women’s Pavilion and Progressive Care Unit</w:t>
      </w:r>
      <w:r w:rsidR="002755CC">
        <w:rPr>
          <w:rFonts w:ascii="Arial" w:hAnsi="Arial" w:cs="Arial"/>
          <w:color w:val="58585B"/>
          <w:sz w:val="27"/>
          <w:szCs w:val="27"/>
        </w:rPr>
        <w:t>.</w:t>
      </w:r>
    </w:p>
    <w:p w:rsidR="00A576BD" w:rsidRDefault="001121E5">
      <w:pPr>
        <w:rPr>
          <w:rFonts w:ascii="Arial" w:hAnsi="Arial" w:cs="Arial"/>
          <w:color w:val="58585B"/>
          <w:sz w:val="27"/>
          <w:szCs w:val="27"/>
        </w:rPr>
      </w:pPr>
      <w:r>
        <w:rPr>
          <w:rFonts w:ascii="Arial" w:hAnsi="Arial" w:cs="Arial"/>
          <w:color w:val="58585B"/>
          <w:sz w:val="27"/>
          <w:szCs w:val="27"/>
        </w:rPr>
        <w:t xml:space="preserve">In the Spring of 2003, the newly constructed </w:t>
      </w:r>
      <w:proofErr w:type="spellStart"/>
      <w:r>
        <w:rPr>
          <w:rFonts w:ascii="Arial" w:hAnsi="Arial" w:cs="Arial"/>
          <w:color w:val="58585B"/>
          <w:sz w:val="27"/>
          <w:szCs w:val="27"/>
        </w:rPr>
        <w:t>HealthPoint</w:t>
      </w:r>
      <w:proofErr w:type="spellEnd"/>
      <w:r>
        <w:rPr>
          <w:rFonts w:ascii="Arial" w:hAnsi="Arial" w:cs="Arial"/>
          <w:color w:val="58585B"/>
          <w:sz w:val="27"/>
          <w:szCs w:val="27"/>
        </w:rPr>
        <w:t xml:space="preserve"> Facility</w:t>
      </w:r>
      <w:r w:rsidR="002755CC">
        <w:rPr>
          <w:rFonts w:ascii="Arial" w:hAnsi="Arial" w:cs="Arial"/>
          <w:color w:val="58585B"/>
          <w:sz w:val="27"/>
          <w:szCs w:val="27"/>
        </w:rPr>
        <w:t xml:space="preserve"> opened. </w:t>
      </w:r>
      <w:r>
        <w:rPr>
          <w:rFonts w:ascii="Arial" w:hAnsi="Arial" w:cs="Arial"/>
          <w:color w:val="58585B"/>
          <w:sz w:val="27"/>
          <w:szCs w:val="27"/>
        </w:rPr>
        <w:t>This building incorporates the existing rehabilitative services of Physical Therapy, Occupational Therapy</w:t>
      </w:r>
      <w:r w:rsidR="002755CC">
        <w:rPr>
          <w:rFonts w:ascii="Arial" w:hAnsi="Arial" w:cs="Arial"/>
          <w:color w:val="58585B"/>
          <w:sz w:val="27"/>
          <w:szCs w:val="27"/>
        </w:rPr>
        <w:t>,</w:t>
      </w:r>
      <w:r>
        <w:rPr>
          <w:rFonts w:ascii="Arial" w:hAnsi="Arial" w:cs="Arial"/>
          <w:color w:val="58585B"/>
          <w:sz w:val="27"/>
          <w:szCs w:val="27"/>
        </w:rPr>
        <w:t xml:space="preserve"> and Speech Therapy along with a</w:t>
      </w:r>
      <w:r w:rsidR="002755CC">
        <w:rPr>
          <w:rFonts w:ascii="Arial" w:hAnsi="Arial" w:cs="Arial"/>
          <w:color w:val="58585B"/>
          <w:sz w:val="27"/>
          <w:szCs w:val="27"/>
        </w:rPr>
        <w:t xml:space="preserve"> host of new specialty services such as </w:t>
      </w:r>
      <w:proofErr w:type="spellStart"/>
      <w:r w:rsidR="002755CC">
        <w:rPr>
          <w:rFonts w:ascii="Arial" w:hAnsi="Arial" w:cs="Arial"/>
          <w:color w:val="58585B"/>
          <w:sz w:val="27"/>
          <w:szCs w:val="27"/>
        </w:rPr>
        <w:t>massotherapy</w:t>
      </w:r>
      <w:proofErr w:type="spellEnd"/>
      <w:r w:rsidR="002755CC">
        <w:rPr>
          <w:rFonts w:ascii="Arial" w:hAnsi="Arial" w:cs="Arial"/>
          <w:color w:val="58585B"/>
          <w:sz w:val="27"/>
          <w:szCs w:val="27"/>
        </w:rPr>
        <w:t xml:space="preserve"> and Corporate Care.</w:t>
      </w:r>
    </w:p>
    <w:p w:rsidR="00A576BD" w:rsidRDefault="002755CC">
      <w:pPr>
        <w:rPr>
          <w:rFonts w:ascii="Arial" w:hAnsi="Arial" w:cs="Arial"/>
          <w:color w:val="58585B"/>
          <w:sz w:val="27"/>
          <w:szCs w:val="27"/>
        </w:rPr>
      </w:pPr>
      <w:r>
        <w:rPr>
          <w:rFonts w:ascii="Arial" w:hAnsi="Arial" w:cs="Arial"/>
          <w:color w:val="58585B"/>
          <w:sz w:val="27"/>
          <w:szCs w:val="27"/>
        </w:rPr>
        <w:t>It is their</w:t>
      </w:r>
      <w:r w:rsidR="00A576BD">
        <w:rPr>
          <w:rFonts w:ascii="Arial" w:hAnsi="Arial" w:cs="Arial"/>
          <w:color w:val="58585B"/>
          <w:sz w:val="27"/>
          <w:szCs w:val="27"/>
        </w:rPr>
        <w:t xml:space="preserve"> goal and continuing commitment to remain a progressive, dynamic institution that provides the best possible he</w:t>
      </w:r>
      <w:r>
        <w:rPr>
          <w:rFonts w:ascii="Arial" w:hAnsi="Arial" w:cs="Arial"/>
          <w:color w:val="58585B"/>
          <w:sz w:val="27"/>
          <w:szCs w:val="27"/>
        </w:rPr>
        <w:t>alth care to the people they serve.</w:t>
      </w:r>
    </w:p>
    <w:p w:rsidR="002755CC" w:rsidRDefault="002755CC">
      <w:pPr>
        <w:rPr>
          <w:rFonts w:ascii="Arial" w:hAnsi="Arial" w:cs="Arial"/>
          <w:color w:val="58585B"/>
          <w:sz w:val="27"/>
          <w:szCs w:val="27"/>
        </w:rPr>
      </w:pPr>
      <w:r>
        <w:rPr>
          <w:rFonts w:ascii="Arial" w:hAnsi="Arial" w:cs="Arial"/>
          <w:color w:val="58585B"/>
          <w:sz w:val="27"/>
          <w:szCs w:val="27"/>
        </w:rPr>
        <w:t>“</w:t>
      </w:r>
      <w:proofErr w:type="spellStart"/>
      <w:r>
        <w:rPr>
          <w:rFonts w:ascii="Arial" w:hAnsi="Arial" w:cs="Arial"/>
          <w:color w:val="58585B"/>
          <w:sz w:val="27"/>
          <w:szCs w:val="27"/>
        </w:rPr>
        <w:t>Healthpoint</w:t>
      </w:r>
      <w:proofErr w:type="spellEnd"/>
      <w:r>
        <w:rPr>
          <w:rFonts w:ascii="Arial" w:hAnsi="Arial" w:cs="Arial"/>
          <w:color w:val="58585B"/>
          <w:sz w:val="27"/>
          <w:szCs w:val="27"/>
        </w:rPr>
        <w:t xml:space="preserve"> is a vital clinical and capstone site and has never refused to help my program when asked,” said Andrew Nicholson, Exercise Science &amp; Sports Medicine Instructor. “Their employees work both at </w:t>
      </w:r>
      <w:proofErr w:type="spellStart"/>
      <w:r>
        <w:rPr>
          <w:rFonts w:ascii="Arial" w:hAnsi="Arial" w:cs="Arial"/>
          <w:color w:val="58585B"/>
          <w:sz w:val="27"/>
          <w:szCs w:val="27"/>
        </w:rPr>
        <w:t>Healthpoint</w:t>
      </w:r>
      <w:proofErr w:type="spellEnd"/>
      <w:r>
        <w:rPr>
          <w:rFonts w:ascii="Arial" w:hAnsi="Arial" w:cs="Arial"/>
          <w:color w:val="58585B"/>
          <w:sz w:val="27"/>
          <w:szCs w:val="27"/>
        </w:rPr>
        <w:t xml:space="preserve"> and at the local schools with our students.”</w:t>
      </w:r>
    </w:p>
    <w:p w:rsidR="002755CC" w:rsidRDefault="002755CC">
      <w:pPr>
        <w:rPr>
          <w:rFonts w:ascii="Arial" w:hAnsi="Arial" w:cs="Arial"/>
          <w:color w:val="58585B"/>
          <w:sz w:val="27"/>
          <w:szCs w:val="27"/>
        </w:rPr>
      </w:pPr>
      <w:r>
        <w:rPr>
          <w:rFonts w:ascii="Arial" w:hAnsi="Arial" w:cs="Arial"/>
          <w:color w:val="58585B"/>
          <w:sz w:val="27"/>
          <w:szCs w:val="27"/>
        </w:rPr>
        <w:t xml:space="preserve">Along with serving as a clinical site, Wooster Community Hospital and </w:t>
      </w:r>
      <w:proofErr w:type="spellStart"/>
      <w:r>
        <w:rPr>
          <w:rFonts w:ascii="Arial" w:hAnsi="Arial" w:cs="Arial"/>
          <w:color w:val="58585B"/>
          <w:sz w:val="27"/>
          <w:szCs w:val="27"/>
        </w:rPr>
        <w:t>Healthpoint</w:t>
      </w:r>
      <w:proofErr w:type="spellEnd"/>
      <w:r>
        <w:rPr>
          <w:rFonts w:ascii="Arial" w:hAnsi="Arial" w:cs="Arial"/>
          <w:color w:val="58585B"/>
          <w:sz w:val="27"/>
          <w:szCs w:val="27"/>
        </w:rPr>
        <w:t xml:space="preserve"> hire our graduates, provide judges, equipment and other things for student organizations,</w:t>
      </w:r>
      <w:r w:rsidR="009C0D3A">
        <w:rPr>
          <w:rFonts w:ascii="Arial" w:hAnsi="Arial" w:cs="Arial"/>
          <w:color w:val="58585B"/>
          <w:sz w:val="27"/>
          <w:szCs w:val="27"/>
        </w:rPr>
        <w:t xml:space="preserve"> their</w:t>
      </w:r>
      <w:r>
        <w:rPr>
          <w:rFonts w:ascii="Arial" w:hAnsi="Arial" w:cs="Arial"/>
          <w:color w:val="58585B"/>
          <w:sz w:val="27"/>
          <w:szCs w:val="27"/>
        </w:rPr>
        <w:t xml:space="preserve"> employees serve as Advisory Committee members, </w:t>
      </w:r>
      <w:r w:rsidR="009C0D3A">
        <w:rPr>
          <w:rFonts w:ascii="Arial" w:hAnsi="Arial" w:cs="Arial"/>
          <w:color w:val="58585B"/>
          <w:sz w:val="27"/>
          <w:szCs w:val="27"/>
        </w:rPr>
        <w:t>and they provide nurses to conduct testing for our random Drug Free Clubs of America test days.</w:t>
      </w:r>
    </w:p>
    <w:p w:rsidR="009C0D3A" w:rsidRPr="00A576BD" w:rsidRDefault="009C0D3A">
      <w:pPr>
        <w:rPr>
          <w:rFonts w:ascii="Arial" w:hAnsi="Arial" w:cs="Arial"/>
          <w:color w:val="58585B"/>
          <w:sz w:val="27"/>
          <w:szCs w:val="27"/>
        </w:rPr>
      </w:pPr>
      <w:r>
        <w:rPr>
          <w:rFonts w:ascii="Arial" w:hAnsi="Arial" w:cs="Arial"/>
          <w:color w:val="58585B"/>
          <w:sz w:val="27"/>
          <w:szCs w:val="27"/>
        </w:rPr>
        <w:t xml:space="preserve">We are very lucky to have a resource such as Wooster Community Hospital </w:t>
      </w:r>
      <w:proofErr w:type="spellStart"/>
      <w:r>
        <w:rPr>
          <w:rFonts w:ascii="Arial" w:hAnsi="Arial" w:cs="Arial"/>
          <w:color w:val="58585B"/>
          <w:sz w:val="27"/>
          <w:szCs w:val="27"/>
        </w:rPr>
        <w:t>Healthpoint</w:t>
      </w:r>
      <w:proofErr w:type="spellEnd"/>
      <w:r>
        <w:rPr>
          <w:rFonts w:ascii="Arial" w:hAnsi="Arial" w:cs="Arial"/>
          <w:color w:val="58585B"/>
          <w:sz w:val="27"/>
          <w:szCs w:val="27"/>
        </w:rPr>
        <w:t xml:space="preserve"> in our community and we’re proud to name them our Outstanding Business Partner.</w:t>
      </w:r>
      <w:bookmarkStart w:id="0" w:name="_GoBack"/>
      <w:bookmarkEnd w:id="0"/>
    </w:p>
    <w:sectPr w:rsidR="009C0D3A" w:rsidRPr="00A5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F9"/>
    <w:rsid w:val="00044E73"/>
    <w:rsid w:val="001121E5"/>
    <w:rsid w:val="002755CC"/>
    <w:rsid w:val="004023F9"/>
    <w:rsid w:val="009C0D3A"/>
    <w:rsid w:val="009F2CC8"/>
    <w:rsid w:val="00A576BD"/>
    <w:rsid w:val="00F5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A364"/>
  <w15:chartTrackingRefBased/>
  <w15:docId w15:val="{0E2FC9CA-E75E-48A5-BE07-BBCCF4A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3</cp:revision>
  <dcterms:created xsi:type="dcterms:W3CDTF">2017-10-16T14:54:00Z</dcterms:created>
  <dcterms:modified xsi:type="dcterms:W3CDTF">2017-11-14T18:49:00Z</dcterms:modified>
</cp:coreProperties>
</file>